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586" w:rsidRDefault="00FB2586" w:rsidP="00FB2586">
      <w:pPr>
        <w:rPr>
          <w:rFonts w:cstheme="majorBidi"/>
          <w:b/>
          <w:bCs/>
          <w:sz w:val="24"/>
          <w:szCs w:val="24"/>
        </w:rPr>
      </w:pPr>
      <w:r>
        <w:rPr>
          <w:rFonts w:cstheme="majorBidi"/>
          <w:b/>
          <w:bCs/>
          <w:sz w:val="24"/>
          <w:szCs w:val="24"/>
        </w:rPr>
        <w:t>SOLUTION FXM 06</w:t>
      </w:r>
      <w:r w:rsidRPr="009C22FF">
        <w:rPr>
          <w:rFonts w:cstheme="majorBidi"/>
          <w:b/>
          <w:bCs/>
          <w:sz w:val="24"/>
          <w:szCs w:val="24"/>
        </w:rPr>
        <w:t xml:space="preserve">: </w:t>
      </w:r>
      <w:r>
        <w:rPr>
          <w:rFonts w:cstheme="majorBidi"/>
          <w:b/>
          <w:bCs/>
          <w:sz w:val="24"/>
          <w:szCs w:val="24"/>
        </w:rPr>
        <w:t xml:space="preserve">Modifying a Frequency assignment </w:t>
      </w:r>
    </w:p>
    <w:p w:rsidR="00DC1450" w:rsidRPr="004405E7" w:rsidRDefault="00DC1450" w:rsidP="008541E4">
      <w:p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 xml:space="preserve">Prepare an electronic notice for a Modification of </w:t>
      </w:r>
      <w:r w:rsidR="008541E4">
        <w:rPr>
          <w:rFonts w:asciiTheme="minorBidi" w:hAnsiTheme="minorBidi"/>
          <w:sz w:val="20"/>
          <w:szCs w:val="20"/>
        </w:rPr>
        <w:t>Geographical coordinates</w:t>
      </w:r>
      <w:r w:rsidRPr="004405E7">
        <w:rPr>
          <w:rFonts w:asciiTheme="minorBidi" w:hAnsiTheme="minorBidi"/>
          <w:sz w:val="20"/>
          <w:szCs w:val="20"/>
        </w:rPr>
        <w:t xml:space="preserve"> to a Frequency assignment which was already recorded in the Master register.</w:t>
      </w:r>
    </w:p>
    <w:p w:rsidR="00FB2586" w:rsidRPr="004405E7" w:rsidRDefault="00FB2586" w:rsidP="008541E4">
      <w:p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 xml:space="preserve"> (For this exercise, we will select </w:t>
      </w:r>
      <w:r w:rsidR="008541E4">
        <w:rPr>
          <w:rFonts w:asciiTheme="minorBidi" w:hAnsiTheme="minorBidi"/>
          <w:sz w:val="20"/>
          <w:szCs w:val="20"/>
        </w:rPr>
        <w:t>GUI</w:t>
      </w:r>
      <w:r w:rsidRPr="004405E7">
        <w:rPr>
          <w:rFonts w:asciiTheme="minorBidi" w:hAnsiTheme="minorBidi"/>
          <w:sz w:val="20"/>
          <w:szCs w:val="20"/>
        </w:rPr>
        <w:t xml:space="preserve"> as the notifying administration, </w:t>
      </w:r>
      <w:r w:rsidR="003275DF" w:rsidRPr="004405E7">
        <w:rPr>
          <w:rFonts w:asciiTheme="minorBidi" w:hAnsiTheme="minorBidi"/>
          <w:sz w:val="20"/>
          <w:szCs w:val="20"/>
        </w:rPr>
        <w:t>in</w:t>
      </w:r>
      <w:r w:rsidR="00BE3124">
        <w:rPr>
          <w:rFonts w:asciiTheme="minorBidi" w:hAnsiTheme="minorBidi"/>
          <w:sz w:val="20"/>
          <w:szCs w:val="20"/>
        </w:rPr>
        <w:t xml:space="preserve"> </w:t>
      </w:r>
      <w:r w:rsidR="003275DF" w:rsidRPr="004405E7">
        <w:rPr>
          <w:rFonts w:asciiTheme="minorBidi" w:hAnsiTheme="minorBidi"/>
          <w:sz w:val="20"/>
          <w:szCs w:val="20"/>
        </w:rPr>
        <w:t>order</w:t>
      </w:r>
      <w:r w:rsidR="0074167B" w:rsidRPr="004405E7">
        <w:rPr>
          <w:rFonts w:asciiTheme="minorBidi" w:hAnsiTheme="minorBidi"/>
          <w:sz w:val="20"/>
          <w:szCs w:val="20"/>
        </w:rPr>
        <w:t xml:space="preserve"> </w:t>
      </w:r>
      <w:r w:rsidR="003275DF" w:rsidRPr="004405E7">
        <w:rPr>
          <w:rFonts w:asciiTheme="minorBidi" w:hAnsiTheme="minorBidi"/>
          <w:sz w:val="20"/>
          <w:szCs w:val="20"/>
        </w:rPr>
        <w:t xml:space="preserve">to </w:t>
      </w:r>
      <w:proofErr w:type="gramStart"/>
      <w:r w:rsidR="003275DF" w:rsidRPr="004405E7">
        <w:rPr>
          <w:rFonts w:asciiTheme="minorBidi" w:hAnsiTheme="minorBidi"/>
          <w:sz w:val="20"/>
          <w:szCs w:val="20"/>
        </w:rPr>
        <w:t>Modify</w:t>
      </w:r>
      <w:proofErr w:type="gramEnd"/>
      <w:r w:rsidR="003275DF" w:rsidRPr="004405E7">
        <w:rPr>
          <w:rFonts w:asciiTheme="minorBidi" w:hAnsiTheme="minorBidi"/>
          <w:sz w:val="20"/>
          <w:szCs w:val="20"/>
        </w:rPr>
        <w:t xml:space="preserve"> the</w:t>
      </w:r>
      <w:r w:rsidRPr="004405E7">
        <w:rPr>
          <w:rFonts w:asciiTheme="minorBidi" w:hAnsiTheme="minorBidi"/>
          <w:sz w:val="20"/>
          <w:szCs w:val="20"/>
        </w:rPr>
        <w:t xml:space="preserve"> </w:t>
      </w:r>
      <w:r w:rsidR="008541E4">
        <w:rPr>
          <w:rFonts w:asciiTheme="minorBidi" w:hAnsiTheme="minorBidi"/>
          <w:sz w:val="20"/>
          <w:szCs w:val="20"/>
        </w:rPr>
        <w:t>Geographical coordinates to a new Geographical coordinates</w:t>
      </w:r>
      <w:r w:rsidRPr="004405E7">
        <w:rPr>
          <w:rFonts w:asciiTheme="minorBidi" w:hAnsiTheme="minorBidi"/>
          <w:sz w:val="20"/>
          <w:szCs w:val="20"/>
        </w:rPr>
        <w:t xml:space="preserve">) </w:t>
      </w:r>
    </w:p>
    <w:p w:rsidR="00FB2586" w:rsidRPr="004405E7" w:rsidRDefault="00FB2586" w:rsidP="00FB2586">
      <w:pPr>
        <w:rPr>
          <w:rFonts w:asciiTheme="minorBidi" w:hAnsiTheme="minorBidi"/>
          <w:b/>
          <w:bCs/>
          <w:sz w:val="20"/>
          <w:szCs w:val="20"/>
        </w:rPr>
      </w:pPr>
      <w:r w:rsidRPr="004405E7">
        <w:rPr>
          <w:rFonts w:asciiTheme="minorBidi" w:hAnsiTheme="minorBidi"/>
          <w:b/>
          <w:bCs/>
          <w:sz w:val="20"/>
          <w:szCs w:val="20"/>
        </w:rPr>
        <w:t>Solution</w:t>
      </w:r>
    </w:p>
    <w:p w:rsidR="00FB2586" w:rsidRPr="004405E7" w:rsidRDefault="00DC1450" w:rsidP="0050351E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>The purpose of this</w:t>
      </w:r>
      <w:r w:rsidR="00FB2586" w:rsidRPr="004405E7">
        <w:rPr>
          <w:rFonts w:asciiTheme="minorBidi" w:hAnsiTheme="minorBidi"/>
          <w:sz w:val="20"/>
          <w:szCs w:val="20"/>
        </w:rPr>
        <w:t xml:space="preserve"> exercise is to use the </w:t>
      </w:r>
      <w:proofErr w:type="spellStart"/>
      <w:r w:rsidR="00FB2586" w:rsidRPr="004405E7">
        <w:rPr>
          <w:rFonts w:asciiTheme="minorBidi" w:hAnsiTheme="minorBidi"/>
          <w:sz w:val="20"/>
          <w:szCs w:val="20"/>
        </w:rPr>
        <w:t>TerRaNotices</w:t>
      </w:r>
      <w:proofErr w:type="spellEnd"/>
      <w:r w:rsidR="00FB2586" w:rsidRPr="004405E7">
        <w:rPr>
          <w:rFonts w:asciiTheme="minorBidi" w:hAnsiTheme="minorBidi"/>
          <w:sz w:val="20"/>
          <w:szCs w:val="20"/>
        </w:rPr>
        <w:t xml:space="preserve"> </w:t>
      </w:r>
      <w:proofErr w:type="gramStart"/>
      <w:r w:rsidR="00FB2586" w:rsidRPr="004405E7">
        <w:rPr>
          <w:rFonts w:asciiTheme="minorBidi" w:hAnsiTheme="minorBidi"/>
          <w:sz w:val="20"/>
          <w:szCs w:val="20"/>
        </w:rPr>
        <w:t>tool  “</w:t>
      </w:r>
      <w:proofErr w:type="gramEnd"/>
      <w:r w:rsidRPr="004405E7">
        <w:rPr>
          <w:rFonts w:asciiTheme="minorBidi" w:hAnsiTheme="minorBidi"/>
          <w:sz w:val="20"/>
          <w:szCs w:val="20"/>
        </w:rPr>
        <w:t>Open</w:t>
      </w:r>
      <w:r w:rsidR="00FB2586" w:rsidRPr="004405E7">
        <w:rPr>
          <w:rFonts w:asciiTheme="minorBidi" w:hAnsiTheme="minorBidi"/>
          <w:sz w:val="20"/>
          <w:szCs w:val="20"/>
        </w:rPr>
        <w:t xml:space="preserve"> a Notice from the database” functionality in </w:t>
      </w:r>
      <w:r w:rsidR="00D90C02" w:rsidRPr="004405E7">
        <w:rPr>
          <w:rFonts w:asciiTheme="minorBidi" w:hAnsiTheme="minorBidi"/>
          <w:sz w:val="20"/>
          <w:szCs w:val="20"/>
        </w:rPr>
        <w:t>order to prepare a notice to M</w:t>
      </w:r>
      <w:r w:rsidR="00FB2586" w:rsidRPr="004405E7">
        <w:rPr>
          <w:rFonts w:asciiTheme="minorBidi" w:hAnsiTheme="minorBidi"/>
          <w:sz w:val="20"/>
          <w:szCs w:val="20"/>
        </w:rPr>
        <w:t xml:space="preserve">odify a recorded assignment in the Master Register. </w:t>
      </w:r>
    </w:p>
    <w:p w:rsidR="00E362BD" w:rsidRPr="004405E7" w:rsidRDefault="00E362BD">
      <w:pPr>
        <w:rPr>
          <w:rFonts w:asciiTheme="minorBidi" w:hAnsiTheme="minorBidi"/>
          <w:sz w:val="20"/>
          <w:szCs w:val="20"/>
        </w:rPr>
      </w:pPr>
    </w:p>
    <w:p w:rsidR="003275DF" w:rsidRPr="002236F8" w:rsidRDefault="003275DF" w:rsidP="003275D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3275DF" w:rsidRDefault="003275DF"/>
    <w:p w:rsidR="003275DF" w:rsidRDefault="003275DF"/>
    <w:p w:rsidR="003275DF" w:rsidRDefault="003275DF"/>
    <w:p w:rsidR="004405E7" w:rsidRDefault="00D31F6A">
      <w:r>
        <w:object w:dxaOrig="990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40.5pt" o:ole="">
            <v:imagedata r:id="rId7" o:title=""/>
          </v:shape>
          <o:OLEObject Type="Embed" ProgID="Package" ShapeID="_x0000_i1025" DrawAspect="Content" ObjectID="_1490539911" r:id="rId8"/>
        </w:object>
      </w:r>
    </w:p>
    <w:p w:rsidR="004405E7" w:rsidRDefault="004405E7"/>
    <w:p w:rsidR="004405E7" w:rsidRDefault="004405E7"/>
    <w:p w:rsidR="003275DF" w:rsidRDefault="003275DF"/>
    <w:p w:rsidR="00940E5E" w:rsidRDefault="00940E5E"/>
    <w:p w:rsidR="003275DF" w:rsidRDefault="003275DF"/>
    <w:p w:rsidR="003275DF" w:rsidRPr="00BE3124" w:rsidRDefault="003275DF" w:rsidP="00BE3124">
      <w:pPr>
        <w:pStyle w:val="ListParagraph"/>
        <w:numPr>
          <w:ilvl w:val="0"/>
          <w:numId w:val="4"/>
        </w:numPr>
        <w:rPr>
          <w:rFonts w:asciiTheme="minorBidi" w:hAnsiTheme="minorBidi"/>
          <w:sz w:val="20"/>
          <w:szCs w:val="20"/>
        </w:rPr>
      </w:pPr>
      <w:r w:rsidRPr="00BE3124">
        <w:rPr>
          <w:rFonts w:asciiTheme="minorBidi" w:hAnsiTheme="minorBidi"/>
          <w:sz w:val="20"/>
          <w:szCs w:val="20"/>
        </w:rPr>
        <w:lastRenderedPageBreak/>
        <w:t xml:space="preserve">Open </w:t>
      </w:r>
      <w:proofErr w:type="spellStart"/>
      <w:r w:rsidRPr="00BE3124">
        <w:rPr>
          <w:rFonts w:asciiTheme="minorBidi" w:hAnsiTheme="minorBidi"/>
          <w:sz w:val="20"/>
          <w:szCs w:val="20"/>
        </w:rPr>
        <w:t>TerRaNotices</w:t>
      </w:r>
      <w:proofErr w:type="spellEnd"/>
      <w:r w:rsidRPr="00BE3124">
        <w:rPr>
          <w:rFonts w:asciiTheme="minorBidi" w:hAnsiTheme="minorBidi"/>
          <w:sz w:val="20"/>
          <w:szCs w:val="20"/>
        </w:rPr>
        <w:t xml:space="preserve"> and select “Open a notice from the DB” from File Menu ( </w:t>
      </w:r>
      <w:proofErr w:type="spellStart"/>
      <w:r w:rsidRPr="00BE3124">
        <w:rPr>
          <w:rFonts w:asciiTheme="minorBidi" w:hAnsiTheme="minorBidi"/>
          <w:sz w:val="20"/>
          <w:szCs w:val="20"/>
        </w:rPr>
        <w:t>TerRaNotices</w:t>
      </w:r>
      <w:proofErr w:type="spellEnd"/>
      <w:r w:rsidRPr="00BE3124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275DF" w:rsidRPr="00BE3124" w:rsidRDefault="003275DF" w:rsidP="00BF1D8E">
      <w:pPr>
        <w:pStyle w:val="ListParagraph"/>
        <w:numPr>
          <w:ilvl w:val="0"/>
          <w:numId w:val="4"/>
        </w:numPr>
        <w:rPr>
          <w:rFonts w:asciiTheme="minorBidi" w:hAnsiTheme="minorBidi"/>
          <w:sz w:val="20"/>
          <w:szCs w:val="20"/>
        </w:rPr>
      </w:pPr>
      <w:r w:rsidRPr="00BE3124">
        <w:rPr>
          <w:rFonts w:asciiTheme="minorBidi" w:hAnsiTheme="minorBidi"/>
          <w:sz w:val="20"/>
          <w:szCs w:val="20"/>
        </w:rPr>
        <w:t xml:space="preserve">For this exercise, select the following from the </w:t>
      </w:r>
      <w:r w:rsidR="007C4409" w:rsidRPr="00BE3124">
        <w:rPr>
          <w:rFonts w:asciiTheme="minorBidi" w:hAnsiTheme="minorBidi"/>
          <w:sz w:val="20"/>
          <w:szCs w:val="20"/>
        </w:rPr>
        <w:t>“</w:t>
      </w:r>
      <w:r w:rsidR="00E730A5">
        <w:rPr>
          <w:rFonts w:asciiTheme="minorBidi" w:hAnsiTheme="minorBidi"/>
          <w:sz w:val="20"/>
          <w:szCs w:val="20"/>
        </w:rPr>
        <w:t>Search</w:t>
      </w:r>
      <w:r w:rsidRPr="00BE3124">
        <w:rPr>
          <w:rFonts w:asciiTheme="minorBidi" w:hAnsiTheme="minorBidi"/>
          <w:sz w:val="20"/>
          <w:szCs w:val="20"/>
        </w:rPr>
        <w:t xml:space="preserve"> a </w:t>
      </w:r>
      <w:r w:rsidR="00E730A5">
        <w:rPr>
          <w:rFonts w:asciiTheme="minorBidi" w:hAnsiTheme="minorBidi"/>
          <w:sz w:val="20"/>
          <w:szCs w:val="20"/>
        </w:rPr>
        <w:t>n</w:t>
      </w:r>
      <w:r w:rsidRPr="00BE3124">
        <w:rPr>
          <w:rFonts w:asciiTheme="minorBidi" w:hAnsiTheme="minorBidi"/>
          <w:sz w:val="20"/>
          <w:szCs w:val="20"/>
        </w:rPr>
        <w:t xml:space="preserve">otice </w:t>
      </w:r>
      <w:r w:rsidR="00E730A5">
        <w:rPr>
          <w:rFonts w:asciiTheme="minorBidi" w:hAnsiTheme="minorBidi"/>
          <w:sz w:val="20"/>
          <w:szCs w:val="20"/>
        </w:rPr>
        <w:t>in</w:t>
      </w:r>
      <w:r w:rsidR="007C4409" w:rsidRPr="00BE3124">
        <w:rPr>
          <w:rFonts w:asciiTheme="minorBidi" w:hAnsiTheme="minorBidi"/>
          <w:sz w:val="20"/>
          <w:szCs w:val="20"/>
        </w:rPr>
        <w:t xml:space="preserve"> the database”</w:t>
      </w:r>
      <w:r w:rsidRPr="00BE3124">
        <w:rPr>
          <w:rFonts w:asciiTheme="minorBidi" w:hAnsiTheme="minorBidi"/>
          <w:sz w:val="20"/>
          <w:szCs w:val="20"/>
        </w:rPr>
        <w:t xml:space="preserve"> dialog box;  </w:t>
      </w:r>
      <w:r w:rsidR="007C4409" w:rsidRPr="00BE3124">
        <w:rPr>
          <w:rFonts w:asciiTheme="minorBidi" w:hAnsiTheme="minorBidi"/>
          <w:sz w:val="20"/>
          <w:szCs w:val="20"/>
        </w:rPr>
        <w:t xml:space="preserve">Domain FXM, </w:t>
      </w:r>
      <w:r w:rsidRPr="00BE3124">
        <w:rPr>
          <w:rFonts w:asciiTheme="minorBidi" w:hAnsiTheme="minorBidi"/>
          <w:sz w:val="20"/>
          <w:szCs w:val="20"/>
        </w:rPr>
        <w:t xml:space="preserve">Administration </w:t>
      </w:r>
      <w:r w:rsidR="00BF1D8E">
        <w:rPr>
          <w:rFonts w:asciiTheme="minorBidi" w:hAnsiTheme="minorBidi"/>
          <w:sz w:val="20"/>
          <w:szCs w:val="20"/>
        </w:rPr>
        <w:t>GUI</w:t>
      </w:r>
      <w:r w:rsidRPr="00BE3124">
        <w:rPr>
          <w:rFonts w:asciiTheme="minorBidi" w:hAnsiTheme="minorBidi"/>
          <w:sz w:val="20"/>
          <w:szCs w:val="20"/>
        </w:rPr>
        <w:t>;</w:t>
      </w:r>
    </w:p>
    <w:p w:rsidR="003275DF" w:rsidRDefault="003275DF" w:rsidP="00BE29A1">
      <w:pPr>
        <w:pStyle w:val="ListParagraph"/>
        <w:rPr>
          <w:noProof/>
        </w:rPr>
      </w:pPr>
      <w:r w:rsidRPr="007C4409">
        <w:rPr>
          <w:rFonts w:asciiTheme="minorBidi" w:hAnsiTheme="minorBidi"/>
          <w:sz w:val="20"/>
          <w:szCs w:val="20"/>
        </w:rPr>
        <w:t xml:space="preserve">Fragment – Article 11, Recorded.  </w:t>
      </w:r>
      <w:r w:rsidR="00BE29A1">
        <w:rPr>
          <w:rFonts w:asciiTheme="minorBidi" w:hAnsiTheme="minorBidi"/>
          <w:sz w:val="20"/>
          <w:szCs w:val="20"/>
        </w:rPr>
        <w:t xml:space="preserve">And enter </w:t>
      </w:r>
      <w:r w:rsidR="00BF1D8E">
        <w:rPr>
          <w:rFonts w:asciiTheme="minorBidi" w:hAnsiTheme="minorBidi"/>
          <w:sz w:val="20"/>
          <w:szCs w:val="20"/>
        </w:rPr>
        <w:t>the Frequency</w:t>
      </w:r>
      <w:r w:rsidR="00BE29A1" w:rsidRPr="00BE29A1">
        <w:rPr>
          <w:rFonts w:asciiTheme="minorBidi" w:hAnsiTheme="minorBidi"/>
          <w:sz w:val="20"/>
          <w:szCs w:val="20"/>
        </w:rPr>
        <w:t xml:space="preserve"> </w:t>
      </w:r>
      <w:r w:rsidR="00BE29A1">
        <w:rPr>
          <w:rFonts w:asciiTheme="minorBidi" w:hAnsiTheme="minorBidi"/>
          <w:sz w:val="20"/>
          <w:szCs w:val="20"/>
        </w:rPr>
        <w:t>to search the Target assignment</w:t>
      </w:r>
      <w:r w:rsidR="00BE29A1">
        <w:rPr>
          <w:rFonts w:asciiTheme="minorBidi" w:hAnsiTheme="minorBidi"/>
          <w:sz w:val="20"/>
          <w:szCs w:val="20"/>
        </w:rPr>
        <w:t>.</w:t>
      </w:r>
    </w:p>
    <w:p w:rsidR="00BF1D8E" w:rsidRDefault="00BF1D8E" w:rsidP="0050351E">
      <w:pPr>
        <w:jc w:val="center"/>
      </w:pPr>
      <w:r>
        <w:rPr>
          <w:noProof/>
        </w:rPr>
        <w:drawing>
          <wp:inline distT="0" distB="0" distL="0" distR="0" wp14:anchorId="4D40336C" wp14:editId="5C23D00A">
            <wp:extent cx="5943600" cy="461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1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D8E" w:rsidRDefault="00BF1D8E" w:rsidP="0050351E">
      <w:pPr>
        <w:jc w:val="center"/>
      </w:pPr>
    </w:p>
    <w:p w:rsidR="00BE29A1" w:rsidRDefault="00BE29A1" w:rsidP="0050351E">
      <w:pPr>
        <w:jc w:val="center"/>
      </w:pPr>
    </w:p>
    <w:p w:rsidR="007C4409" w:rsidRDefault="00BF1D8E" w:rsidP="00BF1D8E">
      <w:pPr>
        <w:pStyle w:val="ListParagraph"/>
        <w:numPr>
          <w:ilvl w:val="0"/>
          <w:numId w:val="4"/>
        </w:numPr>
      </w:pPr>
      <w:r>
        <w:lastRenderedPageBreak/>
        <w:t xml:space="preserve">Select the assignment having the given geographical coordinates </w:t>
      </w:r>
      <w:r w:rsidR="007C4409">
        <w:t>and execute the task.</w:t>
      </w:r>
    </w:p>
    <w:p w:rsidR="007C4409" w:rsidRDefault="007C4409" w:rsidP="007C4409">
      <w:pPr>
        <w:pStyle w:val="ListParagraph"/>
        <w:ind w:left="786"/>
      </w:pPr>
    </w:p>
    <w:p w:rsidR="007C4409" w:rsidRDefault="00BF1D8E" w:rsidP="007C4409">
      <w:pPr>
        <w:pStyle w:val="ListParagraph"/>
        <w:ind w:left="786"/>
      </w:pPr>
      <w:r>
        <w:rPr>
          <w:noProof/>
        </w:rPr>
        <w:drawing>
          <wp:inline distT="0" distB="0" distL="0" distR="0" wp14:anchorId="3CF75F1C" wp14:editId="51B9A923">
            <wp:extent cx="6991350" cy="43529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91350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4409">
        <w:t xml:space="preserve"> </w:t>
      </w:r>
    </w:p>
    <w:p w:rsidR="00BF1D8E" w:rsidRDefault="00BF1D8E" w:rsidP="007C4409">
      <w:pPr>
        <w:pStyle w:val="ListParagraph"/>
        <w:ind w:left="786"/>
      </w:pPr>
    </w:p>
    <w:p w:rsidR="00BF1D8E" w:rsidRDefault="00BF1D8E" w:rsidP="007C4409">
      <w:pPr>
        <w:pStyle w:val="ListParagraph"/>
        <w:ind w:left="786"/>
      </w:pPr>
    </w:p>
    <w:p w:rsidR="00BE29A1" w:rsidRDefault="00BE29A1" w:rsidP="007C4409">
      <w:pPr>
        <w:pStyle w:val="ListParagraph"/>
        <w:ind w:left="786"/>
      </w:pPr>
    </w:p>
    <w:p w:rsidR="00BE29A1" w:rsidRDefault="00BE29A1" w:rsidP="007C4409">
      <w:pPr>
        <w:pStyle w:val="ListParagraph"/>
        <w:ind w:left="786"/>
      </w:pPr>
    </w:p>
    <w:p w:rsidR="00BE29A1" w:rsidRDefault="00BE29A1" w:rsidP="007C4409">
      <w:pPr>
        <w:pStyle w:val="ListParagraph"/>
        <w:ind w:left="786"/>
      </w:pPr>
    </w:p>
    <w:p w:rsidR="00307CC9" w:rsidRDefault="00307CC9" w:rsidP="007C4409">
      <w:pPr>
        <w:pStyle w:val="ListParagraph"/>
        <w:ind w:left="786"/>
      </w:pPr>
    </w:p>
    <w:p w:rsidR="007C4409" w:rsidRDefault="007C4409" w:rsidP="00BE3124">
      <w:pPr>
        <w:pStyle w:val="ListParagraph"/>
        <w:numPr>
          <w:ilvl w:val="0"/>
          <w:numId w:val="4"/>
        </w:numPr>
      </w:pPr>
      <w:r>
        <w:lastRenderedPageBreak/>
        <w:t>The assignment from the database is displayed as shown below.</w:t>
      </w:r>
    </w:p>
    <w:p w:rsidR="007C4409" w:rsidRDefault="00BF1D8E" w:rsidP="007C4409">
      <w:r>
        <w:rPr>
          <w:noProof/>
        </w:rPr>
        <w:drawing>
          <wp:inline distT="0" distB="0" distL="0" distR="0" wp14:anchorId="3BD838BB" wp14:editId="71A3A84E">
            <wp:extent cx="8382000" cy="51530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82000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409" w:rsidRDefault="007C4409" w:rsidP="007C4409"/>
    <w:p w:rsidR="007C4409" w:rsidRDefault="007C4409" w:rsidP="001D77A4">
      <w:pPr>
        <w:pStyle w:val="ListParagraph"/>
        <w:numPr>
          <w:ilvl w:val="0"/>
          <w:numId w:val="4"/>
        </w:numPr>
      </w:pPr>
      <w:r>
        <w:lastRenderedPageBreak/>
        <w:t>Now change the intention of notification to “Modification”</w:t>
      </w:r>
      <w:r w:rsidR="006438A0">
        <w:t xml:space="preserve"> </w:t>
      </w:r>
      <w:r w:rsidR="001D77A4">
        <w:t>t</w:t>
      </w:r>
      <w:r w:rsidR="004405E7">
        <w:t xml:space="preserve">hen </w:t>
      </w:r>
      <w:r w:rsidR="001D77A4">
        <w:t>y</w:t>
      </w:r>
      <w:r w:rsidR="006438A0">
        <w:t>ou are prompted to enter the target information.</w:t>
      </w:r>
    </w:p>
    <w:p w:rsidR="006438A0" w:rsidRDefault="008541E4" w:rsidP="00307CC9">
      <w:pPr>
        <w:jc w:val="center"/>
      </w:pPr>
      <w:r>
        <w:rPr>
          <w:noProof/>
        </w:rPr>
        <w:drawing>
          <wp:inline distT="0" distB="0" distL="0" distR="0" wp14:anchorId="2374FBCA" wp14:editId="59EC400F">
            <wp:extent cx="4762500" cy="33909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CC9" w:rsidRDefault="00307CC9" w:rsidP="006438A0"/>
    <w:p w:rsidR="00307CC9" w:rsidRDefault="00307CC9" w:rsidP="006438A0"/>
    <w:p w:rsidR="006438A0" w:rsidRDefault="006438A0" w:rsidP="008541E4">
      <w:pPr>
        <w:pStyle w:val="ListParagraph"/>
        <w:numPr>
          <w:ilvl w:val="0"/>
          <w:numId w:val="4"/>
        </w:numPr>
      </w:pPr>
      <w:r>
        <w:t xml:space="preserve">Press the button “ID” at the bottom left of the screen </w:t>
      </w:r>
      <w:r w:rsidR="001D77A4">
        <w:t>and then</w:t>
      </w:r>
      <w:r>
        <w:t xml:space="preserve"> </w:t>
      </w:r>
      <w:r w:rsidR="004405E7">
        <w:t xml:space="preserve">the </w:t>
      </w:r>
      <w:r w:rsidR="008541E4">
        <w:t>identifying elements</w:t>
      </w:r>
      <w:r w:rsidR="001D77A4">
        <w:t xml:space="preserve"> </w:t>
      </w:r>
      <w:r>
        <w:t>of the target will be copied automatically.</w:t>
      </w:r>
    </w:p>
    <w:p w:rsidR="006438A0" w:rsidRDefault="00BF1D8E" w:rsidP="006438A0">
      <w:pPr>
        <w:pStyle w:val="ListParagraph"/>
        <w:ind w:left="786"/>
      </w:pPr>
      <w:r>
        <w:rPr>
          <w:noProof/>
        </w:rPr>
        <w:lastRenderedPageBreak/>
        <w:drawing>
          <wp:inline distT="0" distB="0" distL="0" distR="0" wp14:anchorId="6A8B1463" wp14:editId="749A1991">
            <wp:extent cx="7353300" cy="49625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53300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D8E" w:rsidRDefault="00BF1D8E" w:rsidP="006438A0">
      <w:pPr>
        <w:pStyle w:val="ListParagraph"/>
        <w:ind w:left="786"/>
      </w:pPr>
    </w:p>
    <w:p w:rsidR="00BF1D8E" w:rsidRDefault="00BF1D8E" w:rsidP="006438A0">
      <w:pPr>
        <w:pStyle w:val="ListParagraph"/>
        <w:ind w:left="786"/>
      </w:pPr>
    </w:p>
    <w:p w:rsidR="00BF1D8E" w:rsidRDefault="00BF1D8E" w:rsidP="006438A0">
      <w:pPr>
        <w:pStyle w:val="ListParagraph"/>
        <w:ind w:left="786"/>
      </w:pPr>
    </w:p>
    <w:p w:rsidR="00BF1D8E" w:rsidRDefault="00BF1D8E" w:rsidP="006438A0">
      <w:pPr>
        <w:pStyle w:val="ListParagraph"/>
        <w:ind w:left="786"/>
      </w:pPr>
    </w:p>
    <w:p w:rsidR="006438A0" w:rsidRDefault="006438A0" w:rsidP="00BF1D8E">
      <w:pPr>
        <w:pStyle w:val="ListParagraph"/>
        <w:numPr>
          <w:ilvl w:val="0"/>
          <w:numId w:val="4"/>
        </w:numPr>
      </w:pPr>
      <w:r>
        <w:lastRenderedPageBreak/>
        <w:t xml:space="preserve">Enter the items you need to change. (In this case the Frequency </w:t>
      </w:r>
      <w:r w:rsidR="00BF1D8E">
        <w:t>Geographical coordinates</w:t>
      </w:r>
      <w:r>
        <w:t xml:space="preserve">) and Validate </w:t>
      </w:r>
      <w:r w:rsidR="004405E7">
        <w:t xml:space="preserve">and save </w:t>
      </w:r>
      <w:r>
        <w:t xml:space="preserve">the notice. </w:t>
      </w:r>
    </w:p>
    <w:p w:rsidR="004405E7" w:rsidRDefault="00BF1D8E" w:rsidP="00307CC9">
      <w:pPr>
        <w:jc w:val="center"/>
      </w:pPr>
      <w:r>
        <w:rPr>
          <w:noProof/>
        </w:rPr>
        <w:drawing>
          <wp:inline distT="0" distB="0" distL="0" distR="0" wp14:anchorId="1738DD03" wp14:editId="7B837FBF">
            <wp:extent cx="2457450" cy="12382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8A0" w:rsidRDefault="004405E7" w:rsidP="00BE3124">
      <w:pPr>
        <w:pStyle w:val="ListParagraph"/>
        <w:numPr>
          <w:ilvl w:val="0"/>
          <w:numId w:val="4"/>
        </w:numPr>
      </w:pPr>
      <w:r w:rsidRPr="004405E7">
        <w:rPr>
          <w:rFonts w:asciiTheme="minorBidi" w:hAnsiTheme="minorBidi"/>
          <w:sz w:val="20"/>
          <w:szCs w:val="20"/>
        </w:rPr>
        <w:t>The complete notice without error or w</w:t>
      </w:r>
      <w:bookmarkStart w:id="0" w:name="_GoBack"/>
      <w:bookmarkEnd w:id="0"/>
      <w:r w:rsidRPr="004405E7">
        <w:rPr>
          <w:rFonts w:asciiTheme="minorBidi" w:hAnsiTheme="minorBidi"/>
          <w:sz w:val="20"/>
          <w:szCs w:val="20"/>
        </w:rPr>
        <w:t>arning is ready to be submitted to ITU via WISFAT.</w:t>
      </w:r>
    </w:p>
    <w:sectPr w:rsidR="006438A0" w:rsidSect="003275D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AB44A1"/>
    <w:multiLevelType w:val="hybridMultilevel"/>
    <w:tmpl w:val="29809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8082D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586"/>
    <w:rsid w:val="00016E09"/>
    <w:rsid w:val="000F467A"/>
    <w:rsid w:val="0016602B"/>
    <w:rsid w:val="00193250"/>
    <w:rsid w:val="001D77A4"/>
    <w:rsid w:val="00307CC9"/>
    <w:rsid w:val="003275DF"/>
    <w:rsid w:val="00392E12"/>
    <w:rsid w:val="004405E7"/>
    <w:rsid w:val="0050351E"/>
    <w:rsid w:val="00514967"/>
    <w:rsid w:val="005678CB"/>
    <w:rsid w:val="0058483E"/>
    <w:rsid w:val="006438A0"/>
    <w:rsid w:val="0074167B"/>
    <w:rsid w:val="007A459F"/>
    <w:rsid w:val="007C4409"/>
    <w:rsid w:val="008125E7"/>
    <w:rsid w:val="008541E4"/>
    <w:rsid w:val="00940E5E"/>
    <w:rsid w:val="00BD5C2C"/>
    <w:rsid w:val="00BE29A1"/>
    <w:rsid w:val="00BE3124"/>
    <w:rsid w:val="00BF1D8E"/>
    <w:rsid w:val="00BF2498"/>
    <w:rsid w:val="00C50608"/>
    <w:rsid w:val="00D00859"/>
    <w:rsid w:val="00D23BD6"/>
    <w:rsid w:val="00D31F6A"/>
    <w:rsid w:val="00D90C02"/>
    <w:rsid w:val="00DC1450"/>
    <w:rsid w:val="00E362BD"/>
    <w:rsid w:val="00E36712"/>
    <w:rsid w:val="00E730A5"/>
    <w:rsid w:val="00E91C16"/>
    <w:rsid w:val="00FA44D2"/>
    <w:rsid w:val="00FB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5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7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5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5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7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91BF9-FAA5-4FAA-B244-93117D6A5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6</cp:revision>
  <cp:lastPrinted>2014-11-24T10:07:00Z</cp:lastPrinted>
  <dcterms:created xsi:type="dcterms:W3CDTF">2015-04-14T15:04:00Z</dcterms:created>
  <dcterms:modified xsi:type="dcterms:W3CDTF">2015-04-14T16:05:00Z</dcterms:modified>
</cp:coreProperties>
</file>